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4A0" w:rsidRDefault="001B74A0" w:rsidP="00403DA6">
      <w:pPr>
        <w:jc w:val="center"/>
        <w:rPr>
          <w:rFonts w:ascii="Times New Roman" w:hAnsi="Times New Roman" w:cs="Times New Roman"/>
          <w:sz w:val="24"/>
          <w:szCs w:val="24"/>
        </w:rPr>
      </w:pPr>
      <w:bookmarkStart w:id="0" w:name="_GoBack"/>
      <w:bookmarkEnd w:id="0"/>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D90F1B">
      <w:pPr>
        <w:spacing w:line="480" w:lineRule="auto"/>
        <w:jc w:val="center"/>
        <w:rPr>
          <w:rFonts w:ascii="Times New Roman" w:hAnsi="Times New Roman" w:cs="Times New Roman"/>
          <w:sz w:val="24"/>
          <w:szCs w:val="24"/>
        </w:rPr>
      </w:pPr>
    </w:p>
    <w:p w:rsidR="00285A3A" w:rsidRDefault="00285A3A" w:rsidP="00D90F1B">
      <w:pPr>
        <w:spacing w:line="480" w:lineRule="auto"/>
        <w:jc w:val="center"/>
        <w:rPr>
          <w:rFonts w:ascii="Times New Roman" w:hAnsi="Times New Roman" w:cs="Times New Roman"/>
          <w:sz w:val="24"/>
          <w:szCs w:val="24"/>
        </w:rPr>
      </w:pPr>
    </w:p>
    <w:p w:rsidR="00403DA6" w:rsidRDefault="001B74A0" w:rsidP="00285A3A">
      <w:pPr>
        <w:spacing w:line="480" w:lineRule="auto"/>
        <w:jc w:val="center"/>
        <w:rPr>
          <w:rFonts w:ascii="Times New Roman" w:hAnsi="Times New Roman" w:cs="Times New Roman"/>
          <w:sz w:val="24"/>
          <w:szCs w:val="24"/>
        </w:rPr>
      </w:pPr>
      <w:r>
        <w:rPr>
          <w:rFonts w:ascii="Times New Roman" w:hAnsi="Times New Roman" w:cs="Times New Roman"/>
          <w:sz w:val="24"/>
          <w:szCs w:val="24"/>
        </w:rPr>
        <w:t>Motion and Forces</w:t>
      </w:r>
    </w:p>
    <w:p w:rsidR="001B74A0" w:rsidRDefault="001B74A0" w:rsidP="00D90F1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1B74A0" w:rsidRDefault="001B74A0" w:rsidP="00D90F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1B74A0" w:rsidRDefault="001B74A0" w:rsidP="00403DA6">
      <w:pPr>
        <w:jc w:val="center"/>
        <w:rPr>
          <w:rFonts w:ascii="Times New Roman" w:hAnsi="Times New Roman" w:cs="Times New Roman"/>
          <w:sz w:val="24"/>
          <w:szCs w:val="24"/>
        </w:rPr>
      </w:pPr>
    </w:p>
    <w:p w:rsidR="00285A3A" w:rsidRDefault="00285A3A" w:rsidP="00285A3A">
      <w:pPr>
        <w:spacing w:line="480" w:lineRule="auto"/>
        <w:rPr>
          <w:rFonts w:ascii="Times New Roman" w:hAnsi="Times New Roman" w:cs="Times New Roman"/>
          <w:sz w:val="24"/>
          <w:szCs w:val="24"/>
        </w:rPr>
      </w:pPr>
    </w:p>
    <w:p w:rsidR="001B74A0" w:rsidRPr="009D2E15" w:rsidRDefault="001B74A0" w:rsidP="00285A3A">
      <w:pPr>
        <w:spacing w:line="480" w:lineRule="auto"/>
        <w:jc w:val="center"/>
        <w:rPr>
          <w:rFonts w:ascii="Times New Roman" w:hAnsi="Times New Roman" w:cs="Times New Roman"/>
          <w:b/>
          <w:sz w:val="24"/>
          <w:szCs w:val="24"/>
        </w:rPr>
      </w:pPr>
      <w:r w:rsidRPr="009D2E15">
        <w:rPr>
          <w:rFonts w:ascii="Times New Roman" w:hAnsi="Times New Roman" w:cs="Times New Roman"/>
          <w:b/>
          <w:sz w:val="24"/>
          <w:szCs w:val="24"/>
        </w:rPr>
        <w:lastRenderedPageBreak/>
        <w:t>Motion</w:t>
      </w:r>
    </w:p>
    <w:p w:rsidR="001B74A0" w:rsidRDefault="009D2E15" w:rsidP="00C82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Motion in physics implies a change in positio</w:t>
      </w:r>
      <w:r w:rsidR="00533484">
        <w:rPr>
          <w:rFonts w:ascii="Times New Roman" w:hAnsi="Times New Roman" w:cs="Times New Roman"/>
          <w:sz w:val="24"/>
          <w:szCs w:val="24"/>
        </w:rPr>
        <w:t>n of a body or object over time</w:t>
      </w:r>
      <w:r>
        <w:rPr>
          <w:rFonts w:ascii="Times New Roman" w:hAnsi="Times New Roman" w:cs="Times New Roman"/>
          <w:sz w:val="24"/>
          <w:szCs w:val="24"/>
        </w:rPr>
        <w:t xml:space="preserve">. </w:t>
      </w:r>
      <w:r w:rsidR="001E31B7">
        <w:rPr>
          <w:rFonts w:ascii="Times New Roman" w:hAnsi="Times New Roman" w:cs="Times New Roman"/>
          <w:noProof/>
          <w:sz w:val="24"/>
          <w:szCs w:val="24"/>
        </w:rPr>
        <w:t>The m</w:t>
      </w:r>
      <w:r w:rsidRPr="001E31B7">
        <w:rPr>
          <w:rFonts w:ascii="Times New Roman" w:hAnsi="Times New Roman" w:cs="Times New Roman"/>
          <w:noProof/>
          <w:sz w:val="24"/>
          <w:szCs w:val="24"/>
        </w:rPr>
        <w:t>otion</w:t>
      </w:r>
      <w:r>
        <w:rPr>
          <w:rFonts w:ascii="Times New Roman" w:hAnsi="Times New Roman" w:cs="Times New Roman"/>
          <w:sz w:val="24"/>
          <w:szCs w:val="24"/>
        </w:rPr>
        <w:t xml:space="preserve"> of a body is determined by measuring the change in position of the body in reference to a frame of reference. If the position of the body doesn’t change with respect to the frame of reference, then the body said to be at rest, immobile or simply stationary. The motion of a body is </w:t>
      </w:r>
      <w:r w:rsidR="00325915">
        <w:rPr>
          <w:rFonts w:ascii="Times New Roman" w:hAnsi="Times New Roman" w:cs="Times New Roman"/>
          <w:sz w:val="24"/>
          <w:szCs w:val="24"/>
        </w:rPr>
        <w:t>usually</w:t>
      </w:r>
      <w:r>
        <w:rPr>
          <w:rFonts w:ascii="Times New Roman" w:hAnsi="Times New Roman" w:cs="Times New Roman"/>
          <w:sz w:val="24"/>
          <w:szCs w:val="24"/>
        </w:rPr>
        <w:t xml:space="preserve"> initiated by a </w:t>
      </w:r>
      <w:r w:rsidR="002020A0">
        <w:rPr>
          <w:rFonts w:ascii="Times New Roman" w:hAnsi="Times New Roman" w:cs="Times New Roman"/>
          <w:sz w:val="24"/>
          <w:szCs w:val="24"/>
        </w:rPr>
        <w:t>force;</w:t>
      </w:r>
      <w:r w:rsidRPr="001E31B7">
        <w:rPr>
          <w:rFonts w:ascii="Times New Roman" w:hAnsi="Times New Roman" w:cs="Times New Roman"/>
          <w:noProof/>
          <w:sz w:val="24"/>
          <w:szCs w:val="24"/>
        </w:rPr>
        <w:t>otherwise</w:t>
      </w:r>
      <w:r w:rsidR="001E31B7">
        <w:rPr>
          <w:rFonts w:ascii="Times New Roman" w:hAnsi="Times New Roman" w:cs="Times New Roman"/>
          <w:noProof/>
          <w:sz w:val="24"/>
          <w:szCs w:val="24"/>
        </w:rPr>
        <w:t>,</w:t>
      </w:r>
      <w:r>
        <w:rPr>
          <w:rFonts w:ascii="Times New Roman" w:hAnsi="Times New Roman" w:cs="Times New Roman"/>
          <w:sz w:val="24"/>
          <w:szCs w:val="24"/>
        </w:rPr>
        <w:t xml:space="preserve"> if no force is applied to a body, then t</w:t>
      </w:r>
      <w:r w:rsidR="00533484">
        <w:rPr>
          <w:rFonts w:ascii="Times New Roman" w:hAnsi="Times New Roman" w:cs="Times New Roman"/>
          <w:sz w:val="24"/>
          <w:szCs w:val="24"/>
        </w:rPr>
        <w:t>he body continues to be at rest</w:t>
      </w:r>
      <w:r w:rsidR="00863467">
        <w:rPr>
          <w:rFonts w:ascii="Times New Roman" w:hAnsi="Times New Roman" w:cs="Times New Roman"/>
          <w:sz w:val="24"/>
          <w:szCs w:val="24"/>
        </w:rPr>
        <w:t xml:space="preserve">(Knight, </w:t>
      </w:r>
      <w:r w:rsidR="00863467" w:rsidRPr="00863467">
        <w:rPr>
          <w:rFonts w:ascii="Times New Roman" w:hAnsi="Times New Roman" w:cs="Times New Roman"/>
          <w:sz w:val="24"/>
          <w:szCs w:val="24"/>
        </w:rPr>
        <w:t>2017). </w:t>
      </w:r>
    </w:p>
    <w:p w:rsidR="00175FD3" w:rsidRDefault="00574238" w:rsidP="00175FD3">
      <w:pPr>
        <w:spacing w:line="480" w:lineRule="auto"/>
        <w:rPr>
          <w:rFonts w:ascii="Times New Roman" w:hAnsi="Times New Roman" w:cs="Times New Roman"/>
          <w:sz w:val="24"/>
          <w:szCs w:val="24"/>
        </w:rPr>
      </w:pPr>
      <w:r>
        <w:rPr>
          <w:rFonts w:ascii="Times New Roman" w:hAnsi="Times New Roman" w:cs="Times New Roman"/>
          <w:sz w:val="24"/>
          <w:szCs w:val="24"/>
        </w:rPr>
        <w:tab/>
      </w:r>
      <w:r w:rsidR="00175FD3">
        <w:rPr>
          <w:rFonts w:ascii="Times New Roman" w:hAnsi="Times New Roman" w:cs="Times New Roman"/>
          <w:sz w:val="24"/>
          <w:szCs w:val="24"/>
        </w:rPr>
        <w:t>Students could</w:t>
      </w:r>
      <w:r w:rsidR="00FF4D1F">
        <w:rPr>
          <w:rFonts w:ascii="Times New Roman" w:hAnsi="Times New Roman" w:cs="Times New Roman"/>
          <w:sz w:val="24"/>
          <w:szCs w:val="24"/>
        </w:rPr>
        <w:t xml:space="preserve"> demonstrate motion by taking a stationary block and dragging it. Initially, the block was at rest but when a force is applied to it and starts to move, then the body is said to be in motion.</w:t>
      </w:r>
      <w:r w:rsidR="00175FD3">
        <w:rPr>
          <w:rFonts w:ascii="Times New Roman" w:hAnsi="Times New Roman" w:cs="Times New Roman"/>
          <w:sz w:val="24"/>
          <w:szCs w:val="24"/>
        </w:rPr>
        <w:t>Students could</w:t>
      </w:r>
      <w:r w:rsidR="00FF4D1F">
        <w:rPr>
          <w:rFonts w:ascii="Times New Roman" w:hAnsi="Times New Roman" w:cs="Times New Roman"/>
          <w:sz w:val="24"/>
          <w:szCs w:val="24"/>
        </w:rPr>
        <w:t xml:space="preserve"> demonstrate </w:t>
      </w:r>
      <w:r w:rsidR="00896653">
        <w:rPr>
          <w:rFonts w:ascii="Times New Roman" w:hAnsi="Times New Roman" w:cs="Times New Roman"/>
          <w:sz w:val="24"/>
          <w:szCs w:val="24"/>
        </w:rPr>
        <w:t>motion in terms of distance by determining the length traveled by the dragged blo</w:t>
      </w:r>
      <w:r w:rsidR="00175FD3">
        <w:rPr>
          <w:rFonts w:ascii="Times New Roman" w:hAnsi="Times New Roman" w:cs="Times New Roman"/>
          <w:sz w:val="24"/>
          <w:szCs w:val="24"/>
        </w:rPr>
        <w:t>ck, say 10 meters. Then they could</w:t>
      </w:r>
      <w:r w:rsidR="00896653">
        <w:rPr>
          <w:rFonts w:ascii="Times New Roman" w:hAnsi="Times New Roman" w:cs="Times New Roman"/>
          <w:sz w:val="24"/>
          <w:szCs w:val="24"/>
        </w:rPr>
        <w:t xml:space="preserve"> conclude that the block has moved 10m from the point of rest.</w:t>
      </w:r>
    </w:p>
    <w:p w:rsidR="00574238" w:rsidRPr="00175FD3" w:rsidRDefault="00574238" w:rsidP="00175FD3">
      <w:pPr>
        <w:spacing w:line="480" w:lineRule="auto"/>
        <w:jc w:val="center"/>
        <w:rPr>
          <w:rFonts w:ascii="Times New Roman" w:hAnsi="Times New Roman" w:cs="Times New Roman"/>
          <w:sz w:val="24"/>
          <w:szCs w:val="24"/>
        </w:rPr>
      </w:pPr>
      <w:r w:rsidRPr="00574238">
        <w:rPr>
          <w:rFonts w:ascii="Times New Roman" w:hAnsi="Times New Roman" w:cs="Times New Roman"/>
          <w:b/>
          <w:sz w:val="24"/>
          <w:szCs w:val="24"/>
        </w:rPr>
        <w:t>Vectors</w:t>
      </w:r>
    </w:p>
    <w:p w:rsidR="006D716E" w:rsidRDefault="00D2363B" w:rsidP="00C82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A vectoris</w:t>
      </w:r>
      <w:r w:rsidR="001E31B7">
        <w:rPr>
          <w:rFonts w:ascii="Times New Roman" w:hAnsi="Times New Roman" w:cs="Times New Roman"/>
          <w:sz w:val="24"/>
          <w:szCs w:val="24"/>
        </w:rPr>
        <w:t xml:space="preserve">a </w:t>
      </w:r>
      <w:r w:rsidR="007E12E0" w:rsidRPr="001E31B7">
        <w:rPr>
          <w:rFonts w:ascii="Times New Roman" w:hAnsi="Times New Roman" w:cs="Times New Roman"/>
          <w:noProof/>
          <w:sz w:val="24"/>
          <w:szCs w:val="24"/>
        </w:rPr>
        <w:t>quantity</w:t>
      </w:r>
      <w:r w:rsidR="00325915">
        <w:rPr>
          <w:rFonts w:ascii="Times New Roman" w:hAnsi="Times New Roman" w:cs="Times New Roman"/>
          <w:sz w:val="24"/>
          <w:szCs w:val="24"/>
        </w:rPr>
        <w:t xml:space="preserve"> t</w:t>
      </w:r>
      <w:r w:rsidR="00175FD3">
        <w:rPr>
          <w:rFonts w:ascii="Times New Roman" w:hAnsi="Times New Roman" w:cs="Times New Roman"/>
          <w:sz w:val="24"/>
          <w:szCs w:val="24"/>
        </w:rPr>
        <w:t>hat has magnitude and direction</w:t>
      </w:r>
      <w:r w:rsidR="00390A47">
        <w:rPr>
          <w:rFonts w:ascii="Times New Roman" w:hAnsi="Times New Roman" w:cs="Times New Roman"/>
          <w:sz w:val="24"/>
          <w:szCs w:val="24"/>
        </w:rPr>
        <w:t xml:space="preserve">(Danielson, </w:t>
      </w:r>
      <w:r w:rsidR="00390A47" w:rsidRPr="00390A47">
        <w:rPr>
          <w:rFonts w:ascii="Times New Roman" w:hAnsi="Times New Roman" w:cs="Times New Roman"/>
          <w:sz w:val="24"/>
          <w:szCs w:val="24"/>
        </w:rPr>
        <w:t>2018). </w:t>
      </w:r>
      <w:r w:rsidR="006D716E">
        <w:rPr>
          <w:rFonts w:ascii="Times New Roman" w:hAnsi="Times New Roman" w:cs="Times New Roman"/>
          <w:sz w:val="24"/>
          <w:szCs w:val="24"/>
        </w:rPr>
        <w:t>Examples of vector quantities are displacement, acceleration</w:t>
      </w:r>
      <w:r w:rsidR="001E31B7">
        <w:rPr>
          <w:rFonts w:ascii="Times New Roman" w:hAnsi="Times New Roman" w:cs="Times New Roman"/>
          <w:sz w:val="24"/>
          <w:szCs w:val="24"/>
        </w:rPr>
        <w:t>,</w:t>
      </w:r>
      <w:r w:rsidR="006D716E" w:rsidRPr="001E31B7">
        <w:rPr>
          <w:rFonts w:ascii="Times New Roman" w:hAnsi="Times New Roman" w:cs="Times New Roman"/>
          <w:noProof/>
          <w:sz w:val="24"/>
          <w:szCs w:val="24"/>
        </w:rPr>
        <w:t>and</w:t>
      </w:r>
      <w:r w:rsidR="006D716E">
        <w:rPr>
          <w:rFonts w:ascii="Times New Roman" w:hAnsi="Times New Roman" w:cs="Times New Roman"/>
          <w:sz w:val="24"/>
          <w:szCs w:val="24"/>
        </w:rPr>
        <w:t xml:space="preserve"> velocity. Displacement as a vector quantity is the distance moved by a body in a specific direction.</w:t>
      </w:r>
      <w:r w:rsidR="00896653">
        <w:rPr>
          <w:rFonts w:ascii="Times New Roman" w:hAnsi="Times New Roman" w:cs="Times New Roman"/>
          <w:sz w:val="24"/>
          <w:szCs w:val="24"/>
        </w:rPr>
        <w:t xml:space="preserve"> Students could demonstrate different vectors like displacement</w:t>
      </w:r>
      <w:r w:rsidR="005C511A">
        <w:rPr>
          <w:rFonts w:ascii="Times New Roman" w:hAnsi="Times New Roman" w:cs="Times New Roman"/>
          <w:sz w:val="24"/>
          <w:szCs w:val="24"/>
        </w:rPr>
        <w:t xml:space="preserve"> by dragging a block </w:t>
      </w:r>
      <w:r w:rsidR="001E31B7">
        <w:rPr>
          <w:rFonts w:ascii="Times New Roman" w:hAnsi="Times New Roman" w:cs="Times New Roman"/>
          <w:noProof/>
          <w:sz w:val="24"/>
          <w:szCs w:val="24"/>
        </w:rPr>
        <w:t>in</w:t>
      </w:r>
      <w:r w:rsidR="005C511A">
        <w:rPr>
          <w:rFonts w:ascii="Times New Roman" w:hAnsi="Times New Roman" w:cs="Times New Roman"/>
          <w:sz w:val="24"/>
          <w:szCs w:val="24"/>
        </w:rPr>
        <w:t xml:space="preserve"> the right</w:t>
      </w:r>
      <w:r w:rsidR="00896653">
        <w:rPr>
          <w:rFonts w:ascii="Times New Roman" w:hAnsi="Times New Roman" w:cs="Times New Roman"/>
          <w:sz w:val="24"/>
          <w:szCs w:val="24"/>
        </w:rPr>
        <w:t xml:space="preserve"> direction.</w:t>
      </w:r>
    </w:p>
    <w:p w:rsidR="00A05BF7" w:rsidRPr="00A05BF7" w:rsidRDefault="00A05BF7" w:rsidP="00896653">
      <w:pPr>
        <w:spacing w:line="480" w:lineRule="auto"/>
        <w:jc w:val="center"/>
        <w:rPr>
          <w:rFonts w:ascii="Times New Roman" w:hAnsi="Times New Roman" w:cs="Times New Roman"/>
          <w:b/>
          <w:sz w:val="24"/>
          <w:szCs w:val="24"/>
        </w:rPr>
      </w:pPr>
      <w:r w:rsidRPr="00A05BF7">
        <w:rPr>
          <w:rFonts w:ascii="Times New Roman" w:hAnsi="Times New Roman" w:cs="Times New Roman"/>
          <w:b/>
          <w:sz w:val="24"/>
          <w:szCs w:val="24"/>
        </w:rPr>
        <w:t>Velocity</w:t>
      </w:r>
    </w:p>
    <w:p w:rsidR="00574238" w:rsidRDefault="00A05BF7" w:rsidP="00C82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Velocity is a quantity that describes how fast a body is moving and the </w:t>
      </w:r>
      <w:r w:rsidR="00175FD3">
        <w:rPr>
          <w:rFonts w:ascii="Times New Roman" w:hAnsi="Times New Roman" w:cs="Times New Roman"/>
          <w:sz w:val="24"/>
          <w:szCs w:val="24"/>
        </w:rPr>
        <w:t>direction to which it is moving</w:t>
      </w:r>
      <w:r>
        <w:rPr>
          <w:rFonts w:ascii="Times New Roman" w:hAnsi="Times New Roman" w:cs="Times New Roman"/>
          <w:sz w:val="24"/>
          <w:szCs w:val="24"/>
        </w:rPr>
        <w:t>. The velocity of a body i</w:t>
      </w:r>
      <w:r w:rsidR="0041287A">
        <w:rPr>
          <w:rFonts w:ascii="Times New Roman" w:hAnsi="Times New Roman" w:cs="Times New Roman"/>
          <w:sz w:val="24"/>
          <w:szCs w:val="24"/>
        </w:rPr>
        <w:t>s obtained by dividing</w:t>
      </w:r>
      <w:r>
        <w:rPr>
          <w:rFonts w:ascii="Times New Roman" w:hAnsi="Times New Roman" w:cs="Times New Roman"/>
          <w:sz w:val="24"/>
          <w:szCs w:val="24"/>
        </w:rPr>
        <w:t xml:space="preserve"> displacement</w:t>
      </w:r>
      <w:r w:rsidR="0041287A">
        <w:rPr>
          <w:rFonts w:ascii="Times New Roman" w:hAnsi="Times New Roman" w:cs="Times New Roman"/>
          <w:sz w:val="24"/>
          <w:szCs w:val="24"/>
        </w:rPr>
        <w:t xml:space="preserve"> with time</w:t>
      </w:r>
      <w:r w:rsidR="00390A47">
        <w:rPr>
          <w:rFonts w:ascii="Times New Roman" w:hAnsi="Times New Roman" w:cs="Times New Roman"/>
          <w:sz w:val="24"/>
          <w:szCs w:val="24"/>
        </w:rPr>
        <w:t>(</w:t>
      </w:r>
      <w:r w:rsidR="00390A47" w:rsidRPr="00390A47">
        <w:rPr>
          <w:rFonts w:ascii="Times New Roman" w:hAnsi="Times New Roman" w:cs="Times New Roman"/>
          <w:sz w:val="24"/>
          <w:szCs w:val="24"/>
        </w:rPr>
        <w:t>Danielson, 2018). </w:t>
      </w:r>
      <w:r>
        <w:rPr>
          <w:rFonts w:ascii="Times New Roman" w:hAnsi="Times New Roman" w:cs="Times New Roman"/>
          <w:sz w:val="24"/>
          <w:szCs w:val="24"/>
        </w:rPr>
        <w:t>It is usually given in meters per second.</w:t>
      </w:r>
      <w:r w:rsidR="00896653">
        <w:rPr>
          <w:rFonts w:ascii="Times New Roman" w:hAnsi="Times New Roman" w:cs="Times New Roman"/>
          <w:sz w:val="24"/>
          <w:szCs w:val="24"/>
        </w:rPr>
        <w:t xml:space="preserve"> Students could demonstrate velocity by taking a block and moving it at a speed of 2 m/s to the right direction.</w:t>
      </w:r>
      <w:r w:rsidR="0041287A">
        <w:rPr>
          <w:rFonts w:ascii="Times New Roman" w:hAnsi="Times New Roman" w:cs="Times New Roman"/>
          <w:sz w:val="24"/>
          <w:szCs w:val="24"/>
        </w:rPr>
        <w:t xml:space="preserve"> For example, if they </w:t>
      </w:r>
      <w:r w:rsidR="00C82EF7">
        <w:rPr>
          <w:rFonts w:ascii="Times New Roman" w:hAnsi="Times New Roman" w:cs="Times New Roman"/>
          <w:sz w:val="24"/>
          <w:szCs w:val="24"/>
        </w:rPr>
        <w:t xml:space="preserve">moved the </w:t>
      </w:r>
      <w:r w:rsidR="00C82EF7">
        <w:rPr>
          <w:rFonts w:ascii="Times New Roman" w:hAnsi="Times New Roman" w:cs="Times New Roman"/>
          <w:sz w:val="24"/>
          <w:szCs w:val="24"/>
        </w:rPr>
        <w:lastRenderedPageBreak/>
        <w:t xml:space="preserve">block a </w:t>
      </w:r>
      <w:r w:rsidR="0041287A">
        <w:rPr>
          <w:rFonts w:ascii="Times New Roman" w:hAnsi="Times New Roman" w:cs="Times New Roman"/>
          <w:sz w:val="24"/>
          <w:szCs w:val="24"/>
        </w:rPr>
        <w:t xml:space="preserve">distance of 60m in 30 seconds, they would determine the velocity by dividing 60 (displacement) by 30 (time) to </w:t>
      </w:r>
      <w:r w:rsidR="0041287A" w:rsidRPr="001E31B7">
        <w:rPr>
          <w:rFonts w:ascii="Times New Roman" w:hAnsi="Times New Roman" w:cs="Times New Roman"/>
          <w:noProof/>
          <w:sz w:val="24"/>
          <w:szCs w:val="24"/>
        </w:rPr>
        <w:t>get velocity</w:t>
      </w:r>
      <w:r w:rsidR="0041287A">
        <w:rPr>
          <w:rFonts w:ascii="Times New Roman" w:hAnsi="Times New Roman" w:cs="Times New Roman"/>
          <w:sz w:val="24"/>
          <w:szCs w:val="24"/>
        </w:rPr>
        <w:t xml:space="preserve"> as 2m/s.</w:t>
      </w:r>
    </w:p>
    <w:p w:rsidR="00A05BF7" w:rsidRPr="008C328B" w:rsidRDefault="00A05BF7" w:rsidP="00896653">
      <w:pPr>
        <w:spacing w:line="480" w:lineRule="auto"/>
        <w:jc w:val="center"/>
        <w:rPr>
          <w:rFonts w:ascii="Times New Roman" w:hAnsi="Times New Roman" w:cs="Times New Roman"/>
          <w:b/>
          <w:sz w:val="24"/>
          <w:szCs w:val="24"/>
        </w:rPr>
      </w:pPr>
      <w:r w:rsidRPr="008C328B">
        <w:rPr>
          <w:rFonts w:ascii="Times New Roman" w:hAnsi="Times New Roman" w:cs="Times New Roman"/>
          <w:b/>
          <w:sz w:val="24"/>
          <w:szCs w:val="24"/>
        </w:rPr>
        <w:t>Acceleration</w:t>
      </w:r>
    </w:p>
    <w:p w:rsidR="008C328B" w:rsidRDefault="008C328B" w:rsidP="00C82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Acceleration can be defined as </w:t>
      </w:r>
      <w:r w:rsidR="001E31B7">
        <w:rPr>
          <w:rFonts w:ascii="Times New Roman" w:hAnsi="Times New Roman" w:cs="Times New Roman"/>
          <w:sz w:val="24"/>
          <w:szCs w:val="24"/>
        </w:rPr>
        <w:t xml:space="preserve">a </w:t>
      </w:r>
      <w:r w:rsidRPr="001E31B7">
        <w:rPr>
          <w:rFonts w:ascii="Times New Roman" w:hAnsi="Times New Roman" w:cs="Times New Roman"/>
          <w:noProof/>
          <w:sz w:val="24"/>
          <w:szCs w:val="24"/>
        </w:rPr>
        <w:t>quantity</w:t>
      </w:r>
      <w:r>
        <w:rPr>
          <w:rFonts w:ascii="Times New Roman" w:hAnsi="Times New Roman" w:cs="Times New Roman"/>
          <w:sz w:val="24"/>
          <w:szCs w:val="24"/>
        </w:rPr>
        <w:t xml:space="preserve"> that indicates the rate of change of velocity. Its SI unit is meters per second squared (ms</w:t>
      </w:r>
      <w:r w:rsidR="00C82EF7">
        <w:rPr>
          <w:rFonts w:ascii="Times New Roman" w:hAnsi="Times New Roman" w:cs="Times New Roman"/>
          <w:sz w:val="24"/>
          <w:szCs w:val="24"/>
          <w:vertAlign w:val="superscript"/>
        </w:rPr>
        <w:t>-2</w:t>
      </w:r>
      <w:r>
        <w:rPr>
          <w:rFonts w:ascii="Times New Roman" w:hAnsi="Times New Roman" w:cs="Times New Roman"/>
          <w:sz w:val="24"/>
          <w:szCs w:val="24"/>
        </w:rPr>
        <w:t>).</w:t>
      </w:r>
      <w:r w:rsidR="00571065">
        <w:rPr>
          <w:rFonts w:ascii="Times New Roman" w:hAnsi="Times New Roman" w:cs="Times New Roman"/>
          <w:sz w:val="24"/>
          <w:szCs w:val="24"/>
        </w:rPr>
        <w:t>Students</w:t>
      </w:r>
      <w:r w:rsidR="00533484">
        <w:rPr>
          <w:rFonts w:ascii="Times New Roman" w:hAnsi="Times New Roman" w:cs="Times New Roman"/>
          <w:sz w:val="24"/>
          <w:szCs w:val="24"/>
        </w:rPr>
        <w:t xml:space="preserve"> could demonstrate acceleration by increasing the velocity of a body which was movin</w:t>
      </w:r>
      <w:r w:rsidR="00175FD3">
        <w:rPr>
          <w:rFonts w:ascii="Times New Roman" w:hAnsi="Times New Roman" w:cs="Times New Roman"/>
          <w:sz w:val="24"/>
          <w:szCs w:val="24"/>
        </w:rPr>
        <w:t xml:space="preserve">g at </w:t>
      </w:r>
      <w:r w:rsidR="001E31B7">
        <w:rPr>
          <w:rFonts w:ascii="Times New Roman" w:hAnsi="Times New Roman" w:cs="Times New Roman"/>
          <w:sz w:val="24"/>
          <w:szCs w:val="24"/>
        </w:rPr>
        <w:t xml:space="preserve">a </w:t>
      </w:r>
      <w:r w:rsidR="00175FD3" w:rsidRPr="001E31B7">
        <w:rPr>
          <w:rFonts w:ascii="Times New Roman" w:hAnsi="Times New Roman" w:cs="Times New Roman"/>
          <w:noProof/>
          <w:sz w:val="24"/>
          <w:szCs w:val="24"/>
        </w:rPr>
        <w:t>velocity</w:t>
      </w:r>
      <w:r w:rsidR="00175FD3">
        <w:rPr>
          <w:rFonts w:ascii="Times New Roman" w:hAnsi="Times New Roman" w:cs="Times New Roman"/>
          <w:sz w:val="24"/>
          <w:szCs w:val="24"/>
        </w:rPr>
        <w:t xml:space="preserve"> of 2m/s to 4m/s. I</w:t>
      </w:r>
      <w:r w:rsidR="00533484">
        <w:rPr>
          <w:rFonts w:ascii="Times New Roman" w:hAnsi="Times New Roman" w:cs="Times New Roman"/>
          <w:sz w:val="24"/>
          <w:szCs w:val="24"/>
        </w:rPr>
        <w:t>n such a case, the block would accelerate meaning its velocity would be doubled, hence accelerating</w:t>
      </w:r>
      <w:r w:rsidR="00D90F1B">
        <w:rPr>
          <w:rFonts w:ascii="Times New Roman" w:hAnsi="Times New Roman" w:cs="Times New Roman"/>
          <w:sz w:val="24"/>
          <w:szCs w:val="24"/>
        </w:rPr>
        <w:t>(</w:t>
      </w:r>
      <w:r w:rsidR="00D90F1B" w:rsidRPr="00D90F1B">
        <w:rPr>
          <w:rFonts w:ascii="Times New Roman" w:hAnsi="Times New Roman" w:cs="Times New Roman"/>
          <w:sz w:val="24"/>
          <w:szCs w:val="24"/>
        </w:rPr>
        <w:t>Knight, 2017). </w:t>
      </w:r>
    </w:p>
    <w:p w:rsidR="008C328B" w:rsidRDefault="008C328B" w:rsidP="007E12E0">
      <w:pPr>
        <w:spacing w:line="480" w:lineRule="auto"/>
        <w:jc w:val="center"/>
        <w:rPr>
          <w:rFonts w:ascii="Times New Roman" w:hAnsi="Times New Roman" w:cs="Times New Roman"/>
          <w:b/>
          <w:sz w:val="24"/>
          <w:szCs w:val="24"/>
        </w:rPr>
      </w:pPr>
      <w:r w:rsidRPr="008C328B">
        <w:rPr>
          <w:rFonts w:ascii="Times New Roman" w:hAnsi="Times New Roman" w:cs="Times New Roman"/>
          <w:b/>
          <w:sz w:val="24"/>
          <w:szCs w:val="24"/>
        </w:rPr>
        <w:t>Force</w:t>
      </w:r>
    </w:p>
    <w:p w:rsidR="00390A47" w:rsidRPr="00390A47" w:rsidRDefault="003511F1" w:rsidP="00390A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force is a push or </w:t>
      </w:r>
      <w:r w:rsidRPr="001E31B7">
        <w:rPr>
          <w:rFonts w:ascii="Times New Roman" w:hAnsi="Times New Roman" w:cs="Times New Roman"/>
          <w:noProof/>
          <w:sz w:val="24"/>
          <w:szCs w:val="24"/>
        </w:rPr>
        <w:t>pull</w:t>
      </w:r>
      <w:r w:rsidR="001E31B7">
        <w:rPr>
          <w:rFonts w:ascii="Times New Roman" w:hAnsi="Times New Roman" w:cs="Times New Roman"/>
          <w:noProof/>
          <w:sz w:val="24"/>
          <w:szCs w:val="24"/>
        </w:rPr>
        <w:t>s</w:t>
      </w:r>
      <w:r>
        <w:rPr>
          <w:rFonts w:ascii="Times New Roman" w:hAnsi="Times New Roman" w:cs="Times New Roman"/>
          <w:sz w:val="24"/>
          <w:szCs w:val="24"/>
        </w:rPr>
        <w:t xml:space="preserve"> on a body which results from the body’s interaction with another. A </w:t>
      </w:r>
      <w:r w:rsidR="00533484">
        <w:rPr>
          <w:rFonts w:ascii="Times New Roman" w:hAnsi="Times New Roman" w:cs="Times New Roman"/>
          <w:sz w:val="24"/>
          <w:szCs w:val="24"/>
        </w:rPr>
        <w:t>force is what initiates motion</w:t>
      </w:r>
      <w:r>
        <w:rPr>
          <w:rFonts w:ascii="Times New Roman" w:hAnsi="Times New Roman" w:cs="Times New Roman"/>
          <w:sz w:val="24"/>
          <w:szCs w:val="24"/>
        </w:rPr>
        <w:t>.</w:t>
      </w:r>
      <w:r w:rsidR="0041287A">
        <w:rPr>
          <w:rFonts w:ascii="Times New Roman" w:hAnsi="Times New Roman" w:cs="Times New Roman"/>
          <w:sz w:val="24"/>
          <w:szCs w:val="24"/>
        </w:rPr>
        <w:t xml:space="preserve"> Students could demonstrate frictional force by dragging the block</w:t>
      </w:r>
      <w:r w:rsidR="00533484">
        <w:rPr>
          <w:rFonts w:ascii="Times New Roman" w:hAnsi="Times New Roman" w:cs="Times New Roman"/>
          <w:sz w:val="24"/>
          <w:szCs w:val="24"/>
        </w:rPr>
        <w:t xml:space="preserve"> on the floor</w:t>
      </w:r>
      <w:r w:rsidR="0041287A">
        <w:rPr>
          <w:rFonts w:ascii="Times New Roman" w:hAnsi="Times New Roman" w:cs="Times New Roman"/>
          <w:sz w:val="24"/>
          <w:szCs w:val="24"/>
        </w:rPr>
        <w:t>. They would realize that the block would face some resistance from the floor. The resistance is caused by friction force</w:t>
      </w:r>
      <w:r w:rsidR="00285A3A" w:rsidRPr="00285A3A">
        <w:rPr>
          <w:rFonts w:ascii="Times New Roman" w:hAnsi="Times New Roman" w:cs="Times New Roman"/>
          <w:sz w:val="24"/>
          <w:szCs w:val="24"/>
        </w:rPr>
        <w:t>(</w:t>
      </w:r>
      <w:r w:rsidR="00BB0CFB">
        <w:rPr>
          <w:rFonts w:ascii="Times New Roman" w:hAnsi="Times New Roman" w:cs="Times New Roman"/>
          <w:sz w:val="24"/>
          <w:szCs w:val="24"/>
        </w:rPr>
        <w:t>Low and Wilson</w:t>
      </w:r>
      <w:r w:rsidR="00285A3A">
        <w:rPr>
          <w:rFonts w:ascii="Times New Roman" w:hAnsi="Times New Roman" w:cs="Times New Roman"/>
          <w:sz w:val="24"/>
          <w:szCs w:val="24"/>
        </w:rPr>
        <w:t>, 2017)</w:t>
      </w:r>
      <w:r w:rsidR="0041287A">
        <w:rPr>
          <w:rFonts w:ascii="Times New Roman" w:hAnsi="Times New Roman" w:cs="Times New Roman"/>
          <w:sz w:val="24"/>
          <w:szCs w:val="24"/>
        </w:rPr>
        <w:t xml:space="preserve">. They would also demonstrate spring force by taking a spring, then trying to stretch it. The spring would resist stretching because of spring force. They would also demonstrate magnetic force by taking a magnet and placing it near but not in contact with iron </w:t>
      </w:r>
      <w:r w:rsidR="0041287A" w:rsidRPr="001E31B7">
        <w:rPr>
          <w:rFonts w:ascii="Times New Roman" w:hAnsi="Times New Roman" w:cs="Times New Roman"/>
          <w:noProof/>
          <w:sz w:val="24"/>
          <w:szCs w:val="24"/>
        </w:rPr>
        <w:t>filings</w:t>
      </w:r>
      <w:r w:rsidR="0041287A">
        <w:rPr>
          <w:rFonts w:ascii="Times New Roman" w:hAnsi="Times New Roman" w:cs="Times New Roman"/>
          <w:sz w:val="24"/>
          <w:szCs w:val="24"/>
        </w:rPr>
        <w:t xml:space="preserve">. They would realize that the iron </w:t>
      </w:r>
      <w:r w:rsidR="0041287A" w:rsidRPr="001E31B7">
        <w:rPr>
          <w:rFonts w:ascii="Times New Roman" w:hAnsi="Times New Roman" w:cs="Times New Roman"/>
          <w:noProof/>
          <w:sz w:val="24"/>
          <w:szCs w:val="24"/>
        </w:rPr>
        <w:t>filings</w:t>
      </w:r>
      <w:r w:rsidR="0041287A">
        <w:rPr>
          <w:rFonts w:ascii="Times New Roman" w:hAnsi="Times New Roman" w:cs="Times New Roman"/>
          <w:sz w:val="24"/>
          <w:szCs w:val="24"/>
        </w:rPr>
        <w:t xml:space="preserve"> would “jump” to the magnet </w:t>
      </w:r>
      <w:r w:rsidR="00533484">
        <w:rPr>
          <w:rFonts w:ascii="Times New Roman" w:hAnsi="Times New Roman" w:cs="Times New Roman"/>
          <w:sz w:val="24"/>
          <w:szCs w:val="24"/>
        </w:rPr>
        <w:t>because of magnetic force. This is an</w:t>
      </w:r>
      <w:r w:rsidR="00390A47">
        <w:rPr>
          <w:rFonts w:ascii="Times New Roman" w:hAnsi="Times New Roman" w:cs="Times New Roman"/>
          <w:sz w:val="24"/>
          <w:szCs w:val="24"/>
        </w:rPr>
        <w:t xml:space="preserve"> example of a non-contact force</w:t>
      </w:r>
      <w:r w:rsidR="00390A47" w:rsidRPr="00390A47">
        <w:rPr>
          <w:rFonts w:ascii="Times New Roman" w:hAnsi="Times New Roman" w:cs="Times New Roman"/>
          <w:sz w:val="24"/>
          <w:szCs w:val="24"/>
        </w:rPr>
        <w:t>.</w:t>
      </w:r>
    </w:p>
    <w:p w:rsidR="00C97D80" w:rsidRPr="00533484" w:rsidRDefault="00C97D80" w:rsidP="00637F6E">
      <w:pPr>
        <w:spacing w:line="480" w:lineRule="auto"/>
        <w:jc w:val="center"/>
        <w:rPr>
          <w:rFonts w:ascii="Times New Roman" w:hAnsi="Times New Roman" w:cs="Times New Roman"/>
          <w:b/>
          <w:sz w:val="24"/>
          <w:szCs w:val="24"/>
        </w:rPr>
      </w:pPr>
      <w:r w:rsidRPr="00533484">
        <w:rPr>
          <w:rFonts w:ascii="Times New Roman" w:hAnsi="Times New Roman" w:cs="Times New Roman"/>
          <w:b/>
          <w:sz w:val="24"/>
          <w:szCs w:val="24"/>
        </w:rPr>
        <w:t>Newton’s laws of motion</w:t>
      </w:r>
    </w:p>
    <w:p w:rsidR="00B9656E" w:rsidRDefault="00175FD3" w:rsidP="00285A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Students could </w:t>
      </w:r>
      <w:r w:rsidR="006A6962">
        <w:rPr>
          <w:rFonts w:ascii="Times New Roman" w:hAnsi="Times New Roman" w:cs="Times New Roman"/>
          <w:sz w:val="24"/>
          <w:szCs w:val="24"/>
        </w:rPr>
        <w:t>demonstrate Newton’s first law of motion</w:t>
      </w:r>
      <w:r w:rsidR="005C511A">
        <w:rPr>
          <w:rFonts w:ascii="Times New Roman" w:hAnsi="Times New Roman" w:cs="Times New Roman"/>
          <w:sz w:val="24"/>
          <w:szCs w:val="24"/>
        </w:rPr>
        <w:t xml:space="preserve"> by placing a block</w:t>
      </w:r>
      <w:r w:rsidR="001F5148">
        <w:rPr>
          <w:rFonts w:ascii="Times New Roman" w:hAnsi="Times New Roman" w:cs="Times New Roman"/>
          <w:sz w:val="24"/>
          <w:szCs w:val="24"/>
        </w:rPr>
        <w:t xml:space="preserve"> on the ground and not</w:t>
      </w:r>
      <w:r w:rsidR="005C511A">
        <w:rPr>
          <w:rFonts w:ascii="Times New Roman" w:hAnsi="Times New Roman" w:cs="Times New Roman"/>
          <w:sz w:val="24"/>
          <w:szCs w:val="24"/>
        </w:rPr>
        <w:t xml:space="preserve"> disturbing it at all. The blockwould </w:t>
      </w:r>
      <w:r w:rsidR="001F5148">
        <w:rPr>
          <w:rFonts w:ascii="Times New Roman" w:hAnsi="Times New Roman" w:cs="Times New Roman"/>
          <w:sz w:val="24"/>
          <w:szCs w:val="24"/>
        </w:rPr>
        <w:t xml:space="preserve">remain in its intact position </w:t>
      </w:r>
      <w:r w:rsidR="00013FF7">
        <w:rPr>
          <w:rFonts w:ascii="Times New Roman" w:hAnsi="Times New Roman" w:cs="Times New Roman"/>
          <w:sz w:val="24"/>
          <w:szCs w:val="24"/>
        </w:rPr>
        <w:t xml:space="preserve">for </w:t>
      </w:r>
      <w:r w:rsidR="001E31B7">
        <w:rPr>
          <w:rFonts w:ascii="Times New Roman" w:hAnsi="Times New Roman" w:cs="Times New Roman"/>
          <w:sz w:val="24"/>
          <w:szCs w:val="24"/>
        </w:rPr>
        <w:t xml:space="preserve">an </w:t>
      </w:r>
      <w:r w:rsidR="00013FF7" w:rsidRPr="001E31B7">
        <w:rPr>
          <w:rFonts w:ascii="Times New Roman" w:hAnsi="Times New Roman" w:cs="Times New Roman"/>
          <w:noProof/>
          <w:sz w:val="24"/>
          <w:szCs w:val="24"/>
        </w:rPr>
        <w:t>infinite</w:t>
      </w:r>
    </w:p>
    <w:p w:rsidR="00285A3A" w:rsidRDefault="00013FF7" w:rsidP="00285A3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time if an external force is not applied to it. This demonstrates Newton’</w:t>
      </w:r>
      <w:r w:rsidR="007C5913">
        <w:rPr>
          <w:rFonts w:ascii="Times New Roman" w:hAnsi="Times New Roman" w:cs="Times New Roman"/>
          <w:sz w:val="24"/>
          <w:szCs w:val="24"/>
        </w:rPr>
        <w:t xml:space="preserve">s first law of motion(Knight, </w:t>
      </w:r>
      <w:r w:rsidR="007C5913" w:rsidRPr="007C5913">
        <w:rPr>
          <w:rFonts w:ascii="Times New Roman" w:hAnsi="Times New Roman" w:cs="Times New Roman"/>
          <w:sz w:val="24"/>
          <w:szCs w:val="24"/>
        </w:rPr>
        <w:t>2017). </w:t>
      </w:r>
    </w:p>
    <w:p w:rsidR="00013FF7" w:rsidRDefault="00BB0CFB" w:rsidP="00285A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BB0CFB">
        <w:rPr>
          <w:rFonts w:ascii="Times New Roman" w:hAnsi="Times New Roman" w:cs="Times New Roman"/>
          <w:sz w:val="24"/>
          <w:szCs w:val="24"/>
        </w:rPr>
        <w:t xml:space="preserve">Low and Wilson </w:t>
      </w:r>
      <w:r>
        <w:rPr>
          <w:rFonts w:ascii="Times New Roman" w:hAnsi="Times New Roman" w:cs="Times New Roman"/>
          <w:sz w:val="24"/>
          <w:szCs w:val="24"/>
        </w:rPr>
        <w:t>(</w:t>
      </w:r>
      <w:r w:rsidRPr="00BB0CFB">
        <w:rPr>
          <w:rFonts w:ascii="Times New Roman" w:hAnsi="Times New Roman" w:cs="Times New Roman"/>
          <w:sz w:val="24"/>
          <w:szCs w:val="24"/>
        </w:rPr>
        <w:t>2017</w:t>
      </w:r>
      <w:r>
        <w:rPr>
          <w:rFonts w:ascii="Times New Roman" w:hAnsi="Times New Roman" w:cs="Times New Roman"/>
          <w:sz w:val="24"/>
          <w:szCs w:val="24"/>
        </w:rPr>
        <w:t>), s</w:t>
      </w:r>
      <w:r w:rsidR="00C8778A">
        <w:rPr>
          <w:rFonts w:ascii="Times New Roman" w:hAnsi="Times New Roman" w:cs="Times New Roman"/>
          <w:sz w:val="24"/>
          <w:szCs w:val="24"/>
        </w:rPr>
        <w:t>tudents could</w:t>
      </w:r>
      <w:r w:rsidR="00013FF7">
        <w:rPr>
          <w:rFonts w:ascii="Times New Roman" w:hAnsi="Times New Roman" w:cs="Times New Roman"/>
          <w:sz w:val="24"/>
          <w:szCs w:val="24"/>
        </w:rPr>
        <w:t xml:space="preserve"> demonstrate Newton’s second law of motion by taking blocks of different weight say 10kg and 50kg. They would realize that it takes more force to move a 50kg block than it would take to move a 10kg block.</w:t>
      </w:r>
    </w:p>
    <w:p w:rsidR="00013FF7" w:rsidRDefault="006A6962" w:rsidP="00C82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could</w:t>
      </w:r>
      <w:r w:rsidR="00013FF7">
        <w:rPr>
          <w:rFonts w:ascii="Times New Roman" w:hAnsi="Times New Roman" w:cs="Times New Roman"/>
          <w:sz w:val="24"/>
          <w:szCs w:val="24"/>
        </w:rPr>
        <w:t xml:space="preserve"> demonstrate Newton’s third law of motion by pushing a block to any given direction. They would realize that the block would exert an equal force in the opposite direction to the one they pushed it. For example, if they pushed the block to the right, the block would exert a similar force to the left</w:t>
      </w:r>
      <w:r w:rsidR="00BB0CFB">
        <w:rPr>
          <w:rFonts w:ascii="Times New Roman" w:hAnsi="Times New Roman" w:cs="Times New Roman"/>
          <w:sz w:val="24"/>
          <w:szCs w:val="24"/>
        </w:rPr>
        <w:t>(Low and Wilson</w:t>
      </w:r>
      <w:r w:rsidR="00852064">
        <w:rPr>
          <w:rFonts w:ascii="Times New Roman" w:hAnsi="Times New Roman" w:cs="Times New Roman"/>
          <w:sz w:val="24"/>
          <w:szCs w:val="24"/>
        </w:rPr>
        <w:t xml:space="preserve">, </w:t>
      </w:r>
      <w:r w:rsidR="00852064" w:rsidRPr="00852064">
        <w:rPr>
          <w:rFonts w:ascii="Times New Roman" w:hAnsi="Times New Roman" w:cs="Times New Roman"/>
          <w:sz w:val="24"/>
          <w:szCs w:val="24"/>
        </w:rPr>
        <w:t>2017).</w:t>
      </w:r>
    </w:p>
    <w:p w:rsidR="00013FF7" w:rsidRPr="00896653" w:rsidRDefault="00013FF7" w:rsidP="00175FD3">
      <w:pPr>
        <w:spacing w:line="480" w:lineRule="auto"/>
        <w:jc w:val="center"/>
        <w:rPr>
          <w:rFonts w:ascii="Times New Roman" w:hAnsi="Times New Roman" w:cs="Times New Roman"/>
          <w:b/>
          <w:sz w:val="24"/>
          <w:szCs w:val="24"/>
        </w:rPr>
      </w:pPr>
      <w:r w:rsidRPr="00896653">
        <w:rPr>
          <w:rFonts w:ascii="Times New Roman" w:hAnsi="Times New Roman" w:cs="Times New Roman"/>
          <w:b/>
          <w:sz w:val="24"/>
          <w:szCs w:val="24"/>
        </w:rPr>
        <w:t>Equilibrium</w:t>
      </w:r>
    </w:p>
    <w:p w:rsidR="00013FF7" w:rsidRDefault="00896653" w:rsidP="00C82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Equilibrium</w:t>
      </w:r>
      <w:r w:rsidR="00013FF7">
        <w:rPr>
          <w:rFonts w:ascii="Times New Roman" w:hAnsi="Times New Roman" w:cs="Times New Roman"/>
          <w:sz w:val="24"/>
          <w:szCs w:val="24"/>
        </w:rPr>
        <w:t xml:space="preserve"> means two bodies which are in balance.</w:t>
      </w:r>
      <w:r w:rsidR="00FF4D1F">
        <w:rPr>
          <w:rFonts w:ascii="Times New Roman" w:hAnsi="Times New Roman" w:cs="Times New Roman"/>
          <w:sz w:val="24"/>
          <w:szCs w:val="24"/>
        </w:rPr>
        <w:t xml:space="preserve"> It implies bodies which have equal mass</w:t>
      </w:r>
      <w:r w:rsidR="00BB0CFB">
        <w:rPr>
          <w:rFonts w:ascii="Times New Roman" w:hAnsi="Times New Roman" w:cs="Times New Roman"/>
          <w:sz w:val="24"/>
          <w:szCs w:val="24"/>
        </w:rPr>
        <w:t>(Eisert and Gogolin</w:t>
      </w:r>
      <w:r w:rsidR="00C82EF7">
        <w:rPr>
          <w:rFonts w:ascii="Times New Roman" w:hAnsi="Times New Roman" w:cs="Times New Roman"/>
          <w:sz w:val="24"/>
          <w:szCs w:val="24"/>
        </w:rPr>
        <w:t xml:space="preserve">, </w:t>
      </w:r>
      <w:r w:rsidR="00C82EF7" w:rsidRPr="00C82EF7">
        <w:rPr>
          <w:rFonts w:ascii="Times New Roman" w:hAnsi="Times New Roman" w:cs="Times New Roman"/>
          <w:sz w:val="24"/>
          <w:szCs w:val="24"/>
        </w:rPr>
        <w:t>2015).</w:t>
      </w:r>
      <w:r w:rsidR="00C8778A">
        <w:rPr>
          <w:rFonts w:ascii="Times New Roman" w:hAnsi="Times New Roman" w:cs="Times New Roman"/>
          <w:sz w:val="24"/>
          <w:szCs w:val="24"/>
        </w:rPr>
        <w:t xml:space="preserve"> Students could</w:t>
      </w:r>
      <w:r w:rsidR="00FF4D1F">
        <w:rPr>
          <w:rFonts w:ascii="Times New Roman" w:hAnsi="Times New Roman" w:cs="Times New Roman"/>
          <w:sz w:val="24"/>
          <w:szCs w:val="24"/>
        </w:rPr>
        <w:t xml:space="preserve"> demonstrate this by taking blocks of the same masses say 50kg by 50kg. Putting them on a balance, they would realize that the blocks were balanced meaning that they were in a state of equilibrium. If they substituted either of the blocks with another block of a smaller weight say 20kg, the two blocks would not be in equilibrium. One would outweigh the other.</w:t>
      </w:r>
    </w:p>
    <w:p w:rsidR="00533484" w:rsidRDefault="00533484" w:rsidP="00533484">
      <w:pPr>
        <w:spacing w:line="480" w:lineRule="auto"/>
        <w:jc w:val="center"/>
        <w:rPr>
          <w:rFonts w:ascii="Times New Roman" w:hAnsi="Times New Roman" w:cs="Times New Roman"/>
          <w:b/>
          <w:sz w:val="24"/>
          <w:szCs w:val="24"/>
        </w:rPr>
      </w:pPr>
      <w:r w:rsidRPr="00533484">
        <w:rPr>
          <w:rFonts w:ascii="Times New Roman" w:hAnsi="Times New Roman" w:cs="Times New Roman"/>
          <w:b/>
          <w:sz w:val="24"/>
          <w:szCs w:val="24"/>
        </w:rPr>
        <w:t>Coefficient of friction</w:t>
      </w:r>
    </w:p>
    <w:p w:rsidR="00531391" w:rsidRPr="00531391" w:rsidRDefault="00531391" w:rsidP="00C82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coefficient of friction is the ratio of the frictional resistance to the normal force. </w:t>
      </w:r>
      <w:r w:rsidR="001E31B7">
        <w:rPr>
          <w:rFonts w:ascii="Times New Roman" w:hAnsi="Times New Roman" w:cs="Times New Roman"/>
          <w:noProof/>
          <w:sz w:val="24"/>
          <w:szCs w:val="24"/>
        </w:rPr>
        <w:t>The c</w:t>
      </w:r>
      <w:r w:rsidRPr="001E31B7">
        <w:rPr>
          <w:rFonts w:ascii="Times New Roman" w:hAnsi="Times New Roman" w:cs="Times New Roman"/>
          <w:noProof/>
          <w:sz w:val="24"/>
          <w:szCs w:val="24"/>
        </w:rPr>
        <w:t>oefficient</w:t>
      </w:r>
      <w:r>
        <w:rPr>
          <w:rFonts w:ascii="Times New Roman" w:hAnsi="Times New Roman" w:cs="Times New Roman"/>
          <w:sz w:val="24"/>
          <w:szCs w:val="24"/>
        </w:rPr>
        <w:t xml:space="preserve"> of static friction is different from that of kinetic friction. Students could determine the coefficient of static friction by applying a force of say 50N against a static block weighing 100N. The coefficient of </w:t>
      </w:r>
      <w:r w:rsidR="004231B4">
        <w:rPr>
          <w:rFonts w:ascii="Times New Roman" w:hAnsi="Times New Roman" w:cs="Times New Roman"/>
          <w:sz w:val="24"/>
          <w:szCs w:val="24"/>
        </w:rPr>
        <w:t>static</w:t>
      </w:r>
      <w:r>
        <w:rPr>
          <w:rFonts w:ascii="Times New Roman" w:hAnsi="Times New Roman" w:cs="Times New Roman"/>
          <w:sz w:val="24"/>
          <w:szCs w:val="24"/>
        </w:rPr>
        <w:t xml:space="preserve"> friction would be 50N/100N giving 0.5 as the coefficient. Similarly, they would demonstrate the coefficient of kinetic friction by applying a force of 40N to a constantly </w:t>
      </w:r>
      <w:r>
        <w:rPr>
          <w:rFonts w:ascii="Times New Roman" w:hAnsi="Times New Roman" w:cs="Times New Roman"/>
          <w:sz w:val="24"/>
          <w:szCs w:val="24"/>
        </w:rPr>
        <w:lastRenderedPageBreak/>
        <w:t>moving body weighing say 100N. The coefficient of kinetic force would be given by 40N/100N to give 0.4 as t</w:t>
      </w:r>
      <w:r w:rsidR="00C82EF7">
        <w:rPr>
          <w:rFonts w:ascii="Times New Roman" w:hAnsi="Times New Roman" w:cs="Times New Roman"/>
          <w:sz w:val="24"/>
          <w:szCs w:val="24"/>
        </w:rPr>
        <w:t>he coefficient of kinetic force (Male, 2017).</w:t>
      </w: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BB0CFB" w:rsidRDefault="00BB0CFB" w:rsidP="006A6962">
      <w:pPr>
        <w:spacing w:line="480" w:lineRule="auto"/>
        <w:jc w:val="center"/>
        <w:rPr>
          <w:rFonts w:ascii="Times New Roman" w:hAnsi="Times New Roman" w:cs="Times New Roman"/>
          <w:b/>
          <w:sz w:val="24"/>
          <w:szCs w:val="24"/>
        </w:rPr>
      </w:pPr>
    </w:p>
    <w:p w:rsidR="00C82EF7" w:rsidRPr="00571065" w:rsidRDefault="00571065" w:rsidP="006A6962">
      <w:pPr>
        <w:spacing w:line="480" w:lineRule="auto"/>
        <w:jc w:val="center"/>
        <w:rPr>
          <w:rFonts w:ascii="Times New Roman" w:hAnsi="Times New Roman" w:cs="Times New Roman"/>
          <w:b/>
          <w:sz w:val="24"/>
          <w:szCs w:val="24"/>
        </w:rPr>
      </w:pPr>
      <w:r w:rsidRPr="00571065">
        <w:rPr>
          <w:rFonts w:ascii="Times New Roman" w:hAnsi="Times New Roman" w:cs="Times New Roman"/>
          <w:b/>
          <w:sz w:val="24"/>
          <w:szCs w:val="24"/>
        </w:rPr>
        <w:lastRenderedPageBreak/>
        <w:t>References</w:t>
      </w:r>
    </w:p>
    <w:p w:rsidR="001E31B7" w:rsidRPr="00390A47" w:rsidRDefault="001E31B7" w:rsidP="00D90F1B">
      <w:pPr>
        <w:spacing w:line="480" w:lineRule="auto"/>
        <w:ind w:left="720" w:hanging="720"/>
        <w:rPr>
          <w:rFonts w:ascii="Times New Roman" w:hAnsi="Times New Roman" w:cs="Times New Roman"/>
          <w:sz w:val="24"/>
          <w:szCs w:val="24"/>
        </w:rPr>
      </w:pPr>
      <w:r w:rsidRPr="00390A47">
        <w:rPr>
          <w:rFonts w:ascii="Times New Roman" w:hAnsi="Times New Roman" w:cs="Times New Roman"/>
          <w:sz w:val="24"/>
          <w:szCs w:val="24"/>
        </w:rPr>
        <w:t>Danielson, D. (2018). </w:t>
      </w:r>
      <w:r w:rsidRPr="00390A47">
        <w:rPr>
          <w:rFonts w:ascii="Times New Roman" w:hAnsi="Times New Roman" w:cs="Times New Roman"/>
          <w:i/>
          <w:iCs/>
          <w:sz w:val="24"/>
          <w:szCs w:val="24"/>
        </w:rPr>
        <w:t>Vectors and tensors in engineering and physics</w:t>
      </w:r>
      <w:r w:rsidRPr="00390A47">
        <w:rPr>
          <w:rFonts w:ascii="Times New Roman" w:hAnsi="Times New Roman" w:cs="Times New Roman"/>
          <w:sz w:val="24"/>
          <w:szCs w:val="24"/>
        </w:rPr>
        <w:t>. CRC Press.</w:t>
      </w:r>
    </w:p>
    <w:p w:rsidR="001E31B7" w:rsidRDefault="001E31B7" w:rsidP="00571065">
      <w:pPr>
        <w:spacing w:line="480" w:lineRule="auto"/>
        <w:ind w:left="720" w:hanging="720"/>
        <w:rPr>
          <w:rFonts w:ascii="Times New Roman" w:hAnsi="Times New Roman" w:cs="Times New Roman"/>
          <w:sz w:val="24"/>
          <w:szCs w:val="24"/>
        </w:rPr>
      </w:pPr>
      <w:r w:rsidRPr="00C82EF7">
        <w:rPr>
          <w:rFonts w:ascii="Times New Roman" w:hAnsi="Times New Roman" w:cs="Times New Roman"/>
          <w:sz w:val="24"/>
          <w:szCs w:val="24"/>
        </w:rPr>
        <w:t>Eisert, J., Friesdorf, M., &amp;Gogolin, C. (2015). Quantum many-body systems out of equilibrium. </w:t>
      </w:r>
      <w:r w:rsidRPr="00C82EF7">
        <w:rPr>
          <w:rFonts w:ascii="Times New Roman" w:hAnsi="Times New Roman" w:cs="Times New Roman"/>
          <w:i/>
          <w:iCs/>
          <w:sz w:val="24"/>
          <w:szCs w:val="24"/>
        </w:rPr>
        <w:t>Nature Physics</w:t>
      </w:r>
      <w:r w:rsidRPr="00C82EF7">
        <w:rPr>
          <w:rFonts w:ascii="Times New Roman" w:hAnsi="Times New Roman" w:cs="Times New Roman"/>
          <w:sz w:val="24"/>
          <w:szCs w:val="24"/>
        </w:rPr>
        <w:t>, </w:t>
      </w:r>
      <w:r w:rsidRPr="00C82EF7">
        <w:rPr>
          <w:rFonts w:ascii="Times New Roman" w:hAnsi="Times New Roman" w:cs="Times New Roman"/>
          <w:i/>
          <w:iCs/>
          <w:sz w:val="24"/>
          <w:szCs w:val="24"/>
        </w:rPr>
        <w:t>11</w:t>
      </w:r>
      <w:r w:rsidRPr="00C82EF7">
        <w:rPr>
          <w:rFonts w:ascii="Times New Roman" w:hAnsi="Times New Roman" w:cs="Times New Roman"/>
          <w:sz w:val="24"/>
          <w:szCs w:val="24"/>
        </w:rPr>
        <w:t>(2), 124.</w:t>
      </w:r>
    </w:p>
    <w:p w:rsidR="001E31B7" w:rsidRDefault="001E31B7" w:rsidP="00571065">
      <w:pPr>
        <w:spacing w:line="480" w:lineRule="auto"/>
        <w:ind w:left="720" w:hanging="720"/>
        <w:rPr>
          <w:rFonts w:ascii="Times New Roman" w:hAnsi="Times New Roman" w:cs="Times New Roman"/>
          <w:sz w:val="24"/>
          <w:szCs w:val="24"/>
        </w:rPr>
      </w:pPr>
      <w:r w:rsidRPr="007C5913">
        <w:rPr>
          <w:rFonts w:ascii="Times New Roman" w:hAnsi="Times New Roman" w:cs="Times New Roman"/>
          <w:sz w:val="24"/>
          <w:szCs w:val="24"/>
        </w:rPr>
        <w:t>Knight, R. D. (2017). </w:t>
      </w:r>
      <w:r w:rsidRPr="007C5913">
        <w:rPr>
          <w:rFonts w:ascii="Times New Roman" w:hAnsi="Times New Roman" w:cs="Times New Roman"/>
          <w:i/>
          <w:iCs/>
          <w:sz w:val="24"/>
          <w:szCs w:val="24"/>
        </w:rPr>
        <w:t>Physics for scientists and engineers</w:t>
      </w:r>
      <w:r w:rsidRPr="007C5913">
        <w:rPr>
          <w:rFonts w:ascii="Times New Roman" w:hAnsi="Times New Roman" w:cs="Times New Roman"/>
          <w:sz w:val="24"/>
          <w:szCs w:val="24"/>
        </w:rPr>
        <w:t xml:space="preserve">. Pearson Higher </w:t>
      </w:r>
      <w:r w:rsidRPr="001E31B7">
        <w:rPr>
          <w:rFonts w:ascii="Times New Roman" w:hAnsi="Times New Roman" w:cs="Times New Roman"/>
          <w:noProof/>
          <w:sz w:val="24"/>
          <w:szCs w:val="24"/>
        </w:rPr>
        <w:t>Ed.</w:t>
      </w:r>
    </w:p>
    <w:p w:rsidR="001E31B7" w:rsidRDefault="001E31B7" w:rsidP="00571065">
      <w:pPr>
        <w:spacing w:line="480" w:lineRule="auto"/>
        <w:ind w:left="720" w:hanging="720"/>
        <w:rPr>
          <w:rFonts w:ascii="Times New Roman" w:hAnsi="Times New Roman" w:cs="Times New Roman"/>
          <w:sz w:val="24"/>
          <w:szCs w:val="24"/>
        </w:rPr>
      </w:pPr>
      <w:r w:rsidRPr="00852064">
        <w:rPr>
          <w:rFonts w:ascii="Times New Roman" w:hAnsi="Times New Roman" w:cs="Times New Roman"/>
          <w:sz w:val="24"/>
          <w:szCs w:val="24"/>
        </w:rPr>
        <w:t xml:space="preserve">Low, D. J., &amp; Wilson, K. F. (2017). The role of </w:t>
      </w:r>
      <w:r w:rsidRPr="001277C7">
        <w:rPr>
          <w:rFonts w:ascii="Times New Roman" w:hAnsi="Times New Roman" w:cs="Times New Roman"/>
          <w:noProof/>
          <w:sz w:val="24"/>
          <w:szCs w:val="24"/>
        </w:rPr>
        <w:t>competing</w:t>
      </w:r>
      <w:r w:rsidR="001277C7">
        <w:rPr>
          <w:rFonts w:ascii="Times New Roman" w:hAnsi="Times New Roman" w:cs="Times New Roman"/>
          <w:noProof/>
          <w:sz w:val="24"/>
          <w:szCs w:val="24"/>
        </w:rPr>
        <w:t xml:space="preserve"> for</w:t>
      </w:r>
      <w:r w:rsidRPr="00852064">
        <w:rPr>
          <w:rFonts w:ascii="Times New Roman" w:hAnsi="Times New Roman" w:cs="Times New Roman"/>
          <w:sz w:val="24"/>
          <w:szCs w:val="24"/>
        </w:rPr>
        <w:t xml:space="preserve"> knowledge structures in undermining learning: Newton's second and third laws. </w:t>
      </w:r>
      <w:r w:rsidRPr="00852064">
        <w:rPr>
          <w:rFonts w:ascii="Times New Roman" w:hAnsi="Times New Roman" w:cs="Times New Roman"/>
          <w:i/>
          <w:iCs/>
          <w:sz w:val="24"/>
          <w:szCs w:val="24"/>
        </w:rPr>
        <w:t>American Journal of Physics</w:t>
      </w:r>
      <w:r w:rsidRPr="00852064">
        <w:rPr>
          <w:rFonts w:ascii="Times New Roman" w:hAnsi="Times New Roman" w:cs="Times New Roman"/>
          <w:sz w:val="24"/>
          <w:szCs w:val="24"/>
        </w:rPr>
        <w:t>, </w:t>
      </w:r>
      <w:r w:rsidRPr="00852064">
        <w:rPr>
          <w:rFonts w:ascii="Times New Roman" w:hAnsi="Times New Roman" w:cs="Times New Roman"/>
          <w:i/>
          <w:iCs/>
          <w:sz w:val="24"/>
          <w:szCs w:val="24"/>
        </w:rPr>
        <w:t>85</w:t>
      </w:r>
      <w:r w:rsidRPr="00852064">
        <w:rPr>
          <w:rFonts w:ascii="Times New Roman" w:hAnsi="Times New Roman" w:cs="Times New Roman"/>
          <w:sz w:val="24"/>
          <w:szCs w:val="24"/>
        </w:rPr>
        <w:t>(1), 54-65.</w:t>
      </w:r>
    </w:p>
    <w:p w:rsidR="001E31B7" w:rsidRDefault="001E31B7" w:rsidP="0057106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Male, A. T. M. G. (2017</w:t>
      </w:r>
      <w:r w:rsidRPr="00C82EF7">
        <w:rPr>
          <w:rFonts w:ascii="Times New Roman" w:hAnsi="Times New Roman" w:cs="Times New Roman"/>
          <w:sz w:val="24"/>
          <w:szCs w:val="24"/>
        </w:rPr>
        <w:t>). A method for the determination of the coefficient of friction of metals under conditions of bulk plastic deformation. </w:t>
      </w:r>
      <w:r w:rsidRPr="00C82EF7">
        <w:rPr>
          <w:rFonts w:ascii="Times New Roman" w:hAnsi="Times New Roman" w:cs="Times New Roman"/>
          <w:i/>
          <w:iCs/>
          <w:sz w:val="24"/>
          <w:szCs w:val="24"/>
        </w:rPr>
        <w:t>J. Inst. Met.</w:t>
      </w:r>
      <w:r w:rsidRPr="00C82EF7">
        <w:rPr>
          <w:rFonts w:ascii="Times New Roman" w:hAnsi="Times New Roman" w:cs="Times New Roman"/>
          <w:sz w:val="24"/>
          <w:szCs w:val="24"/>
        </w:rPr>
        <w:t>, </w:t>
      </w:r>
      <w:r w:rsidRPr="00C82EF7">
        <w:rPr>
          <w:rFonts w:ascii="Times New Roman" w:hAnsi="Times New Roman" w:cs="Times New Roman"/>
          <w:i/>
          <w:iCs/>
          <w:sz w:val="24"/>
          <w:szCs w:val="24"/>
        </w:rPr>
        <w:t>93</w:t>
      </w:r>
      <w:r w:rsidRPr="00C82EF7">
        <w:rPr>
          <w:rFonts w:ascii="Times New Roman" w:hAnsi="Times New Roman" w:cs="Times New Roman"/>
          <w:sz w:val="24"/>
          <w:szCs w:val="24"/>
        </w:rPr>
        <w:t>, 38.</w:t>
      </w:r>
    </w:p>
    <w:sectPr w:rsidR="001E31B7" w:rsidSect="006A69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702" w:rsidRDefault="00863702" w:rsidP="00C82EF7">
      <w:pPr>
        <w:spacing w:after="0" w:line="240" w:lineRule="auto"/>
      </w:pPr>
      <w:r>
        <w:separator/>
      </w:r>
    </w:p>
  </w:endnote>
  <w:endnote w:type="continuationSeparator" w:id="1">
    <w:p w:rsidR="00863702" w:rsidRDefault="00863702" w:rsidP="00C82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702" w:rsidRDefault="00863702" w:rsidP="00C82EF7">
      <w:pPr>
        <w:spacing w:after="0" w:line="240" w:lineRule="auto"/>
      </w:pPr>
      <w:r>
        <w:separator/>
      </w:r>
    </w:p>
  </w:footnote>
  <w:footnote w:type="continuationSeparator" w:id="1">
    <w:p w:rsidR="00863702" w:rsidRDefault="00863702" w:rsidP="00C82E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2038531"/>
      <w:docPartObj>
        <w:docPartGallery w:val="Page Numbers (Top of Page)"/>
        <w:docPartUnique/>
      </w:docPartObj>
    </w:sdtPr>
    <w:sdtEndPr>
      <w:rPr>
        <w:noProof/>
      </w:rPr>
    </w:sdtEndPr>
    <w:sdtContent>
      <w:p w:rsidR="006A6962" w:rsidRDefault="000A54DA">
        <w:pPr>
          <w:pStyle w:val="Header"/>
          <w:jc w:val="right"/>
        </w:pPr>
        <w:r>
          <w:fldChar w:fldCharType="begin"/>
        </w:r>
        <w:r w:rsidR="006A6962">
          <w:instrText xml:space="preserve"> PAGE   \* MERGEFORMAT </w:instrText>
        </w:r>
        <w:r>
          <w:fldChar w:fldCharType="separate"/>
        </w:r>
        <w:r w:rsidR="00DD1925">
          <w:rPr>
            <w:noProof/>
          </w:rPr>
          <w:t>6</w:t>
        </w:r>
        <w:r>
          <w:rPr>
            <w:noProof/>
          </w:rPr>
          <w:fldChar w:fldCharType="end"/>
        </w:r>
      </w:p>
    </w:sdtContent>
  </w:sdt>
  <w:p w:rsidR="006A6962" w:rsidRDefault="006A69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962" w:rsidRDefault="006A6962">
    <w:pPr>
      <w:pStyle w:val="Header"/>
    </w:pPr>
    <w:r>
      <w:t>Running Head: Motion and Forces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xsLA0NTUzMTO2sDBQ0lEKTi0uzszPAykwrAUAU1YAViwAAAA="/>
  </w:docVars>
  <w:rsids>
    <w:rsidRoot w:val="00403DA6"/>
    <w:rsid w:val="00013FF7"/>
    <w:rsid w:val="000A54DA"/>
    <w:rsid w:val="001277C7"/>
    <w:rsid w:val="00175FD3"/>
    <w:rsid w:val="001B74A0"/>
    <w:rsid w:val="001E31B7"/>
    <w:rsid w:val="001F5148"/>
    <w:rsid w:val="002020A0"/>
    <w:rsid w:val="00246B14"/>
    <w:rsid w:val="00285A3A"/>
    <w:rsid w:val="00325915"/>
    <w:rsid w:val="003511F1"/>
    <w:rsid w:val="00390A47"/>
    <w:rsid w:val="00403DA6"/>
    <w:rsid w:val="0041287A"/>
    <w:rsid w:val="004231B4"/>
    <w:rsid w:val="00531391"/>
    <w:rsid w:val="00533484"/>
    <w:rsid w:val="00571065"/>
    <w:rsid w:val="00574238"/>
    <w:rsid w:val="005C511A"/>
    <w:rsid w:val="00637F6E"/>
    <w:rsid w:val="00656438"/>
    <w:rsid w:val="006A6962"/>
    <w:rsid w:val="006D716E"/>
    <w:rsid w:val="007C5913"/>
    <w:rsid w:val="007E12E0"/>
    <w:rsid w:val="00852064"/>
    <w:rsid w:val="00863467"/>
    <w:rsid w:val="00863702"/>
    <w:rsid w:val="00896653"/>
    <w:rsid w:val="008C328B"/>
    <w:rsid w:val="008E793E"/>
    <w:rsid w:val="009D2E15"/>
    <w:rsid w:val="00A05BF7"/>
    <w:rsid w:val="00A22D8B"/>
    <w:rsid w:val="00B81C3A"/>
    <w:rsid w:val="00B9656E"/>
    <w:rsid w:val="00BB0CFB"/>
    <w:rsid w:val="00BF4BFE"/>
    <w:rsid w:val="00C82EF7"/>
    <w:rsid w:val="00C8778A"/>
    <w:rsid w:val="00C937E6"/>
    <w:rsid w:val="00C97D80"/>
    <w:rsid w:val="00D2363B"/>
    <w:rsid w:val="00D90F1B"/>
    <w:rsid w:val="00DD1925"/>
    <w:rsid w:val="00EF728C"/>
    <w:rsid w:val="00FF4D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A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EF7"/>
  </w:style>
  <w:style w:type="paragraph" w:styleId="Footer">
    <w:name w:val="footer"/>
    <w:basedOn w:val="Normal"/>
    <w:link w:val="FooterChar"/>
    <w:uiPriority w:val="99"/>
    <w:unhideWhenUsed/>
    <w:rsid w:val="00C82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E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A4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EF7"/>
  </w:style>
  <w:style w:type="paragraph" w:styleId="Footer">
    <w:name w:val="footer"/>
    <w:basedOn w:val="Normal"/>
    <w:link w:val="FooterChar"/>
    <w:uiPriority w:val="99"/>
    <w:unhideWhenUsed/>
    <w:rsid w:val="00C82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EF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2018-10-07T21:47:00Z</dcterms:created>
  <dcterms:modified xsi:type="dcterms:W3CDTF">2018-10-07T21:47:00Z</dcterms:modified>
</cp:coreProperties>
</file>